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A9" w:rsidRPr="00F77584" w:rsidRDefault="003541A9" w:rsidP="006C42E0">
      <w:pPr>
        <w:spacing w:after="0"/>
        <w:jc w:val="center"/>
        <w:rPr>
          <w:rFonts w:ascii="Times New Roman" w:hAnsi="Times New Roman" w:cs="Times New Roman"/>
        </w:rPr>
      </w:pPr>
      <w:r w:rsidRPr="003541A9">
        <w:rPr>
          <w:rFonts w:ascii="Times New Roman" w:hAnsi="Times New Roman" w:cs="Times New Roman"/>
        </w:rPr>
        <w:t>Шкала критериев оценивания заданий в разделе «Письменная речь»</w:t>
      </w:r>
      <w:r w:rsidR="00607AD2">
        <w:rPr>
          <w:rFonts w:ascii="Times New Roman" w:hAnsi="Times New Roman" w:cs="Times New Roman"/>
        </w:rPr>
        <w:t xml:space="preserve"> </w:t>
      </w:r>
      <w:r w:rsidR="00236B7A">
        <w:rPr>
          <w:rFonts w:ascii="Times New Roman" w:hAnsi="Times New Roman" w:cs="Times New Roman"/>
        </w:rPr>
        <w:t>9-11</w:t>
      </w:r>
      <w:r w:rsidR="00F77584">
        <w:rPr>
          <w:rFonts w:ascii="Times New Roman" w:hAnsi="Times New Roman" w:cs="Times New Roman"/>
        </w:rPr>
        <w:t xml:space="preserve"> 202</w:t>
      </w:r>
      <w:r w:rsidR="00F77584" w:rsidRPr="00F77584">
        <w:rPr>
          <w:rFonts w:ascii="Times New Roman" w:hAnsi="Times New Roman" w:cs="Times New Roman"/>
        </w:rPr>
        <w:t>3</w:t>
      </w:r>
      <w:r w:rsidR="00607AD2" w:rsidRPr="00607AD2">
        <w:rPr>
          <w:rFonts w:ascii="Times New Roman" w:hAnsi="Times New Roman" w:cs="Times New Roman"/>
        </w:rPr>
        <w:t>/2</w:t>
      </w:r>
      <w:r w:rsidR="00F77584" w:rsidRPr="00F77584">
        <w:rPr>
          <w:rFonts w:ascii="Times New Roman" w:hAnsi="Times New Roman" w:cs="Times New Roman"/>
        </w:rPr>
        <w:t>4</w:t>
      </w:r>
    </w:p>
    <w:p w:rsidR="003541A9" w:rsidRPr="003541A9" w:rsidRDefault="003541A9" w:rsidP="006C42E0">
      <w:pPr>
        <w:spacing w:after="0"/>
        <w:jc w:val="center"/>
        <w:rPr>
          <w:rFonts w:ascii="Times New Roman" w:hAnsi="Times New Roman" w:cs="Times New Roman"/>
        </w:rPr>
      </w:pPr>
      <w:r w:rsidRPr="003541A9">
        <w:rPr>
          <w:rFonts w:ascii="Times New Roman" w:hAnsi="Times New Roman" w:cs="Times New Roman"/>
        </w:rPr>
        <w:t>Максимальное количество баллов: 15</w:t>
      </w:r>
    </w:p>
    <w:p w:rsidR="003541A9" w:rsidRPr="003541A9" w:rsidRDefault="003541A9" w:rsidP="006C42E0">
      <w:pPr>
        <w:spacing w:after="0"/>
        <w:jc w:val="center"/>
        <w:rPr>
          <w:rFonts w:ascii="Times New Roman" w:hAnsi="Times New Roman" w:cs="Times New Roman"/>
        </w:rPr>
      </w:pPr>
      <w:r w:rsidRPr="003541A9">
        <w:rPr>
          <w:rFonts w:ascii="Times New Roman" w:hAnsi="Times New Roman" w:cs="Times New Roman"/>
        </w:rPr>
        <w:t>Внимание! При оценке 0 по критерию "Решение коммуникативной задачи» выставляется общая оценка 0.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2694"/>
        <w:gridCol w:w="3118"/>
        <w:gridCol w:w="2552"/>
        <w:gridCol w:w="2976"/>
      </w:tblGrid>
      <w:tr w:rsidR="003541A9" w:rsidRPr="003541A9" w:rsidTr="00BB0579">
        <w:trPr>
          <w:cantSplit/>
          <w:trHeight w:val="276"/>
        </w:trPr>
        <w:tc>
          <w:tcPr>
            <w:tcW w:w="3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Решение коммуникативной задачи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Максимум </w:t>
            </w:r>
            <w:r w:rsidRPr="00607AD2">
              <w:rPr>
                <w:rFonts w:ascii="Times New Roman" w:hAnsi="Times New Roman" w:cs="Times New Roman"/>
              </w:rPr>
              <w:t>5</w:t>
            </w:r>
            <w:r w:rsidRPr="003541A9">
              <w:rPr>
                <w:rFonts w:ascii="Times New Roman" w:hAnsi="Times New Roman" w:cs="Times New Roman"/>
              </w:rPr>
              <w:t xml:space="preserve"> баллов</w:t>
            </w:r>
          </w:p>
        </w:tc>
        <w:tc>
          <w:tcPr>
            <w:tcW w:w="11340" w:type="dxa"/>
            <w:gridSpan w:val="4"/>
            <w:tcBorders>
              <w:lef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ОФОРМЛЕНИЕ максимум 10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Общая итоговая оценка выводится на основании критериев, приведенных в таблице: организация, лексика, грамматика, орфография и пунктуация</w:t>
            </w:r>
          </w:p>
        </w:tc>
      </w:tr>
      <w:tr w:rsidR="003541A9" w:rsidRPr="003541A9" w:rsidTr="00160A9C">
        <w:trPr>
          <w:cantSplit/>
          <w:trHeight w:val="476"/>
        </w:trPr>
        <w:tc>
          <w:tcPr>
            <w:tcW w:w="3118" w:type="dxa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Организация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2  балла)</w:t>
            </w: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Лексика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3  балла)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Грамматика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3  балла)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Орфография и пунктуация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2  балла)</w:t>
            </w:r>
          </w:p>
        </w:tc>
      </w:tr>
      <w:tr w:rsidR="003541A9" w:rsidRPr="003541A9" w:rsidTr="00160A9C">
        <w:trPr>
          <w:cantSplit/>
          <w:trHeight w:val="3717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607AD2">
              <w:rPr>
                <w:rFonts w:ascii="Times New Roman" w:hAnsi="Times New Roman" w:cs="Times New Roman"/>
              </w:rPr>
              <w:t>5</w:t>
            </w:r>
            <w:r w:rsidRPr="003541A9">
              <w:rPr>
                <w:rFonts w:ascii="Times New Roman" w:hAnsi="Times New Roman" w:cs="Times New Roman"/>
              </w:rPr>
              <w:t xml:space="preserve">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Коммуникативная задача полностью выполнена:</w:t>
            </w:r>
          </w:p>
          <w:p w:rsidR="003541A9" w:rsidRPr="00F77584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понял суть задания и выполнил  все аспекты задания (См. доп. схему оценивания)</w:t>
            </w:r>
            <w:r w:rsidR="00F77584" w:rsidRPr="00F77584">
              <w:rPr>
                <w:rFonts w:ascii="Times New Roman" w:hAnsi="Times New Roman" w:cs="Times New Roman"/>
              </w:rPr>
              <w:t xml:space="preserve">. 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3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лексического оформления.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3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грамотное и уместное употребление грамматических структур в соответствии с коммуникативной  задачей.</w:t>
            </w:r>
          </w:p>
          <w:p w:rsidR="003541A9" w:rsidRPr="003541A9" w:rsidRDefault="003541A9" w:rsidP="00160A9C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грамматического оформления.</w:t>
            </w:r>
            <w:bookmarkStart w:id="0" w:name="_GoBack"/>
            <w:bookmarkEnd w:id="0"/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BB0579">
        <w:trPr>
          <w:cantSplit/>
          <w:trHeight w:val="2496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607AD2">
              <w:rPr>
                <w:rFonts w:ascii="Times New Roman" w:hAnsi="Times New Roman" w:cs="Times New Roman"/>
              </w:rPr>
              <w:t>4</w:t>
            </w:r>
            <w:r w:rsidRPr="003541A9">
              <w:rPr>
                <w:rFonts w:ascii="Times New Roman" w:hAnsi="Times New Roman" w:cs="Times New Roman"/>
              </w:rPr>
              <w:t xml:space="preserve"> – 1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Коммуникативная задача выполнена частично. Баллы снижаются, если не выполнены пункты, указанные в условии. За каждый невыполненный </w:t>
            </w:r>
            <w:r w:rsidR="00E51DC3">
              <w:rPr>
                <w:rFonts w:ascii="Times New Roman" w:hAnsi="Times New Roman" w:cs="Times New Roman"/>
              </w:rPr>
              <w:t xml:space="preserve">или частично выполненный </w:t>
            </w:r>
            <w:r w:rsidRPr="003541A9">
              <w:rPr>
                <w:rFonts w:ascii="Times New Roman" w:hAnsi="Times New Roman" w:cs="Times New Roman"/>
              </w:rPr>
              <w:t xml:space="preserve">пункт снимается </w:t>
            </w:r>
            <w:r w:rsidR="00E51DC3">
              <w:rPr>
                <w:rFonts w:ascii="Times New Roman" w:hAnsi="Times New Roman" w:cs="Times New Roman"/>
              </w:rPr>
              <w:t xml:space="preserve">от 0,5 до </w:t>
            </w:r>
            <w:r w:rsidRPr="003541A9">
              <w:rPr>
                <w:rFonts w:ascii="Times New Roman" w:hAnsi="Times New Roman" w:cs="Times New Roman"/>
              </w:rPr>
              <w:t>1 балл</w:t>
            </w:r>
            <w:r w:rsidR="00E51DC3">
              <w:rPr>
                <w:rFonts w:ascii="Times New Roman" w:hAnsi="Times New Roman" w:cs="Times New Roman"/>
              </w:rPr>
              <w:t>а</w:t>
            </w:r>
            <w:r w:rsidRPr="003541A9">
              <w:rPr>
                <w:rFonts w:ascii="Times New Roman" w:hAnsi="Times New Roman" w:cs="Times New Roman"/>
              </w:rPr>
              <w:t xml:space="preserve"> согласно дополнительной схеме оценивания.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организации текста Высказывание логично. Средства логической связи присутствуют.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Те</w:t>
            </w:r>
            <w:proofErr w:type="gramStart"/>
            <w:r w:rsidRPr="003541A9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3541A9">
              <w:rPr>
                <w:rFonts w:ascii="Times New Roman" w:hAnsi="Times New Roman" w:cs="Times New Roman"/>
              </w:rPr>
              <w:t>авильно разделен на абзацы.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работе имеются 1-2 незначительные (негрубые) лексические ошибки, не затрудняющие понимание текста.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грамотное и уместное употребление грамматических структур.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работе имеются 1-2 незначительные (негрубые) грамматические ошибки, не затрудняющие понимание.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уверенное владение навыками орфографии и пунктуации.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орфографии. В работе могут быть 1-2 пунктуационные ошибки, не затрудняющие понимание.</w:t>
            </w:r>
          </w:p>
        </w:tc>
      </w:tr>
      <w:tr w:rsidR="003541A9" w:rsidRPr="003541A9" w:rsidTr="00BB0579">
        <w:trPr>
          <w:cantSplit/>
          <w:trHeight w:val="2659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В целом текст имеет четкую структуру. Текст разделен на абзацы. В тексте присутствуют связующие элементы. Допустимы незначительные нарушения логики, </w:t>
            </w:r>
            <w:proofErr w:type="gramStart"/>
            <w:r w:rsidRPr="003541A9">
              <w:rPr>
                <w:rFonts w:ascii="Times New Roman" w:hAnsi="Times New Roman" w:cs="Times New Roman"/>
              </w:rPr>
              <w:t>использовании</w:t>
            </w:r>
            <w:proofErr w:type="gramEnd"/>
            <w:r w:rsidRPr="003541A9">
              <w:rPr>
                <w:rFonts w:ascii="Times New Roman" w:hAnsi="Times New Roman" w:cs="Times New Roman"/>
              </w:rPr>
              <w:t xml:space="preserve"> средств логической связи или / и в структуре и / или  связности текста.</w:t>
            </w: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 (3-7), которые не затрудняют понимания текста  и /или используется стандартная, однообразная лексика.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несколько (3-7)  грамматических ошибок, не затрудняющих общего понимания текста.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3541A9" w:rsidRPr="003541A9" w:rsidTr="00BB0579">
        <w:trPr>
          <w:cantSplit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0баллов</w:t>
            </w:r>
          </w:p>
          <w:p w:rsidR="003541A9" w:rsidRPr="003541A9" w:rsidRDefault="003541A9" w:rsidP="009A00F5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Содержание не соответствует коммуникативной задаче или  Объем высказывания менее </w:t>
            </w:r>
            <w:r w:rsidR="009A00F5">
              <w:rPr>
                <w:rFonts w:ascii="Times New Roman" w:hAnsi="Times New Roman" w:cs="Times New Roman"/>
              </w:rPr>
              <w:t>1</w:t>
            </w:r>
            <w:r w:rsidR="009A00F5" w:rsidRPr="009A00F5">
              <w:rPr>
                <w:rFonts w:ascii="Times New Roman" w:hAnsi="Times New Roman" w:cs="Times New Roman"/>
              </w:rPr>
              <w:t>08</w:t>
            </w:r>
            <w:r w:rsidRPr="003541A9">
              <w:rPr>
                <w:rFonts w:ascii="Times New Roman" w:hAnsi="Times New Roman" w:cs="Times New Roman"/>
              </w:rPr>
              <w:t xml:space="preserve"> слов.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3541A9">
              <w:rPr>
                <w:rFonts w:ascii="Times New Roman" w:hAnsi="Times New Roman" w:cs="Times New Roman"/>
              </w:rPr>
              <w:t>дств св</w:t>
            </w:r>
            <w:proofErr w:type="gramEnd"/>
            <w:r w:rsidRPr="003541A9">
              <w:rPr>
                <w:rFonts w:ascii="Times New Roman" w:hAnsi="Times New Roman" w:cs="Times New Roman"/>
              </w:rPr>
              <w:t>язи.</w:t>
            </w:r>
          </w:p>
        </w:tc>
        <w:tc>
          <w:tcPr>
            <w:tcW w:w="3118" w:type="dxa"/>
            <w:tcBorders>
              <w:bottom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крайне ограниченный словарный запас  и /или в рассказе имеются многочисленные ошибки (более 7) в употреблении лексики, в том числе затрудняющие понимание текста.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многочисленные ошибки (более 7) в разных разделах грамматики, в том числе затрудняющие его понимание.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многочисленные орфографические (более 4) и/или пунктуационные ошибки (более 4), в том числе  затрудняющие его понимание.</w:t>
            </w:r>
          </w:p>
        </w:tc>
      </w:tr>
    </w:tbl>
    <w:p w:rsidR="009D4334" w:rsidRPr="00236B7A" w:rsidRDefault="009D4334" w:rsidP="003541A9">
      <w:pPr>
        <w:spacing w:after="0"/>
        <w:rPr>
          <w:rFonts w:ascii="Times New Roman" w:hAnsi="Times New Roman" w:cs="Times New Roman"/>
        </w:rPr>
      </w:pPr>
    </w:p>
    <w:p w:rsidR="00FA67BE" w:rsidRPr="00236B7A" w:rsidRDefault="00FA67BE" w:rsidP="003541A9">
      <w:pPr>
        <w:spacing w:after="0"/>
        <w:rPr>
          <w:rFonts w:ascii="Times New Roman" w:hAnsi="Times New Roman" w:cs="Times New Roman"/>
        </w:rPr>
      </w:pPr>
    </w:p>
    <w:p w:rsidR="00FA67BE" w:rsidRPr="00236B7A" w:rsidRDefault="00FA67BE" w:rsidP="003541A9">
      <w:pPr>
        <w:spacing w:after="0"/>
        <w:rPr>
          <w:rFonts w:ascii="Times New Roman" w:hAnsi="Times New Roman" w:cs="Times New Roman"/>
        </w:rPr>
        <w:sectPr w:rsidR="00FA67BE" w:rsidRPr="00236B7A" w:rsidSect="003541A9">
          <w:pgSz w:w="16838" w:h="11906" w:orient="landscape" w:code="9"/>
          <w:pgMar w:top="426" w:right="1134" w:bottom="425" w:left="1134" w:header="709" w:footer="709" w:gutter="0"/>
          <w:cols w:space="708"/>
          <w:docGrid w:linePitch="360"/>
        </w:sectPr>
      </w:pPr>
    </w:p>
    <w:p w:rsidR="003541A9" w:rsidRPr="003541A9" w:rsidRDefault="003541A9" w:rsidP="003541A9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3541A9">
        <w:rPr>
          <w:rFonts w:ascii="Times New Roman" w:hAnsi="Times New Roman" w:cs="Times New Roman"/>
          <w:b/>
        </w:rPr>
        <w:lastRenderedPageBreak/>
        <w:t>Дополнительная</w:t>
      </w:r>
      <w:r w:rsidRPr="009D4334">
        <w:rPr>
          <w:rFonts w:ascii="Times New Roman" w:hAnsi="Times New Roman" w:cs="Times New Roman"/>
          <w:b/>
          <w:lang w:val="en-US"/>
        </w:rPr>
        <w:t xml:space="preserve"> </w:t>
      </w:r>
      <w:r w:rsidRPr="003541A9">
        <w:rPr>
          <w:rFonts w:ascii="Times New Roman" w:hAnsi="Times New Roman" w:cs="Times New Roman"/>
          <w:b/>
        </w:rPr>
        <w:t>схема</w:t>
      </w:r>
      <w:r w:rsidRPr="009D4334">
        <w:rPr>
          <w:rFonts w:ascii="Times New Roman" w:hAnsi="Times New Roman" w:cs="Times New Roman"/>
          <w:b/>
          <w:lang w:val="en-US"/>
        </w:rPr>
        <w:t xml:space="preserve"> </w:t>
      </w:r>
      <w:r w:rsidRPr="003541A9">
        <w:rPr>
          <w:rFonts w:ascii="Times New Roman" w:hAnsi="Times New Roman" w:cs="Times New Roman"/>
          <w:b/>
        </w:rPr>
        <w:t>оценивания</w:t>
      </w:r>
      <w:r w:rsidRPr="009D4334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 xml:space="preserve">writing </w:t>
      </w:r>
      <w:r w:rsidR="00236B7A">
        <w:rPr>
          <w:rFonts w:ascii="Times New Roman" w:hAnsi="Times New Roman" w:cs="Times New Roman"/>
          <w:b/>
        </w:rPr>
        <w:t>9 - 11</w:t>
      </w:r>
      <w:r>
        <w:rPr>
          <w:rFonts w:ascii="Times New Roman" w:hAnsi="Times New Roman" w:cs="Times New Roman"/>
          <w:b/>
          <w:lang w:val="en-US"/>
        </w:rPr>
        <w:t xml:space="preserve"> (202</w:t>
      </w:r>
      <w:r w:rsidR="00F77584">
        <w:rPr>
          <w:rFonts w:ascii="Times New Roman" w:hAnsi="Times New Roman" w:cs="Times New Roman"/>
          <w:b/>
        </w:rPr>
        <w:t>3</w:t>
      </w:r>
      <w:r w:rsidR="00F77584">
        <w:rPr>
          <w:rFonts w:ascii="Times New Roman" w:hAnsi="Times New Roman" w:cs="Times New Roman"/>
          <w:b/>
          <w:lang w:val="en-US"/>
        </w:rPr>
        <w:t xml:space="preserve"> – 2</w:t>
      </w:r>
      <w:r w:rsidR="00F77584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  <w:lang w:val="en-US"/>
        </w:rPr>
        <w:t>)</w:t>
      </w:r>
    </w:p>
    <w:tbl>
      <w:tblPr>
        <w:tblW w:w="154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1067"/>
        <w:gridCol w:w="435"/>
        <w:gridCol w:w="435"/>
        <w:gridCol w:w="435"/>
        <w:gridCol w:w="435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3541A9" w:rsidRPr="00607AD2" w:rsidTr="00062FB9">
        <w:trPr>
          <w:trHeight w:val="1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062FB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62FB9">
              <w:rPr>
                <w:rFonts w:ascii="Times New Roman" w:hAnsi="Times New Roman" w:cs="Times New Roman"/>
                <w:b/>
                <w:sz w:val="18"/>
                <w:szCs w:val="18"/>
              </w:rPr>
              <w:t>Номер</w:t>
            </w:r>
            <w:r w:rsidRPr="00062FB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062FB9">
              <w:rPr>
                <w:rFonts w:ascii="Times New Roman" w:hAnsi="Times New Roman" w:cs="Times New Roman"/>
                <w:b/>
                <w:sz w:val="18"/>
                <w:szCs w:val="18"/>
              </w:rPr>
              <w:t>участника</w:t>
            </w:r>
          </w:p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E00CAB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</w:rPr>
              <w:t>Решение</w:t>
            </w:r>
            <w:r w:rsidRPr="00607A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3541A9">
              <w:rPr>
                <w:rFonts w:ascii="Times New Roman" w:hAnsi="Times New Roman" w:cs="Times New Roman"/>
                <w:b/>
              </w:rPr>
              <w:t>коммуникативной задачи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84A20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84A20" w:rsidP="00384A2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</w:rPr>
            </w:pPr>
            <w:r w:rsidRPr="00384A20">
              <w:rPr>
                <w:rFonts w:ascii="Times New Roman" w:eastAsia="MS Mincho" w:hAnsi="Times New Roman" w:cs="Times New Roman"/>
                <w:b/>
              </w:rPr>
              <w:t>Аспект</w:t>
            </w:r>
            <w:r w:rsidR="00E51DC3">
              <w:rPr>
                <w:rFonts w:ascii="Times New Roman" w:eastAsia="MS Mincho" w:hAnsi="Times New Roman" w:cs="Times New Roman"/>
                <w:b/>
              </w:rPr>
              <w:t xml:space="preserve"> </w:t>
            </w:r>
            <w:r w:rsidRPr="00384A20">
              <w:rPr>
                <w:rFonts w:ascii="Times New Roman" w:eastAsia="MS Mincho" w:hAnsi="Times New Roman" w:cs="Times New Roman"/>
                <w:b/>
              </w:rPr>
              <w:t>1</w:t>
            </w:r>
            <w:r>
              <w:rPr>
                <w:rFonts w:ascii="Times New Roman" w:eastAsia="MS Mincho" w:hAnsi="Times New Roman" w:cs="Times New Roman"/>
              </w:rPr>
              <w:t xml:space="preserve">: </w:t>
            </w:r>
            <w:r w:rsidR="003541A9" w:rsidRPr="003541A9">
              <w:rPr>
                <w:rFonts w:ascii="Times New Roman" w:eastAsia="MS Mincho" w:hAnsi="Times New Roman" w:cs="Times New Roman"/>
              </w:rPr>
              <w:t xml:space="preserve">Объем работы </w:t>
            </w:r>
            <w:r w:rsidR="009A00F5">
              <w:rPr>
                <w:rFonts w:ascii="Times New Roman" w:eastAsia="MS Mincho" w:hAnsi="Times New Roman" w:cs="Times New Roman"/>
              </w:rPr>
              <w:t>1</w:t>
            </w:r>
            <w:r w:rsidR="009A00F5" w:rsidRPr="009A00F5">
              <w:rPr>
                <w:rFonts w:ascii="Times New Roman" w:eastAsia="MS Mincho" w:hAnsi="Times New Roman" w:cs="Times New Roman"/>
              </w:rPr>
              <w:t>2</w:t>
            </w:r>
            <w:r w:rsidR="00236B7A">
              <w:rPr>
                <w:rFonts w:ascii="Times New Roman" w:eastAsia="MS Mincho" w:hAnsi="Times New Roman" w:cs="Times New Roman"/>
              </w:rPr>
              <w:t>0 - 200</w:t>
            </w:r>
            <w:r w:rsidR="003541A9" w:rsidRPr="003541A9">
              <w:rPr>
                <w:rFonts w:ascii="Times New Roman" w:eastAsia="MS Mincho" w:hAnsi="Times New Roman" w:cs="Times New Roman"/>
              </w:rPr>
              <w:t xml:space="preserve"> слов</w:t>
            </w:r>
          </w:p>
          <w:p w:rsidR="003541A9" w:rsidRPr="003541A9" w:rsidRDefault="003541A9" w:rsidP="009A00F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</w:rPr>
            </w:pPr>
            <w:r w:rsidRPr="003541A9">
              <w:rPr>
                <w:rFonts w:ascii="Times New Roman" w:eastAsia="MS Mincho" w:hAnsi="Times New Roman" w:cs="Times New Roman"/>
              </w:rPr>
              <w:t>(</w:t>
            </w:r>
            <w:r w:rsidRPr="00E51DC3">
              <w:rPr>
                <w:rFonts w:ascii="Times New Roman" w:eastAsia="MS Mincho" w:hAnsi="Times New Roman" w:cs="Times New Roman"/>
                <w:i/>
              </w:rPr>
              <w:t>Если объем работы меньше</w:t>
            </w:r>
            <w:r w:rsidR="00F77584">
              <w:rPr>
                <w:rFonts w:ascii="Times New Roman" w:eastAsia="MS Mincho" w:hAnsi="Times New Roman" w:cs="Times New Roman"/>
                <w:i/>
              </w:rPr>
              <w:t xml:space="preserve"> </w:t>
            </w:r>
            <w:r w:rsidR="009A00F5">
              <w:rPr>
                <w:rFonts w:ascii="Times New Roman" w:eastAsia="MS Mincho" w:hAnsi="Times New Roman" w:cs="Times New Roman"/>
                <w:i/>
              </w:rPr>
              <w:t>1</w:t>
            </w:r>
            <w:r w:rsidR="009A00F5" w:rsidRPr="009A00F5">
              <w:rPr>
                <w:rFonts w:ascii="Times New Roman" w:eastAsia="MS Mincho" w:hAnsi="Times New Roman" w:cs="Times New Roman"/>
                <w:i/>
              </w:rPr>
              <w:t>08</w:t>
            </w:r>
            <w:r w:rsidR="00F77584">
              <w:rPr>
                <w:rFonts w:ascii="Times New Roman" w:eastAsia="MS Mincho" w:hAnsi="Times New Roman" w:cs="Times New Roman"/>
                <w:i/>
              </w:rPr>
              <w:t xml:space="preserve"> слов</w:t>
            </w:r>
            <w:r w:rsidRPr="00E51DC3">
              <w:rPr>
                <w:rFonts w:ascii="Times New Roman" w:eastAsia="MS Mincho" w:hAnsi="Times New Roman" w:cs="Times New Roman"/>
                <w:i/>
              </w:rPr>
              <w:t xml:space="preserve"> – ставим 0 баллов и не проверяем дальше; если больше</w:t>
            </w:r>
            <w:r w:rsidR="00F77584">
              <w:rPr>
                <w:rFonts w:ascii="Times New Roman" w:eastAsia="MS Mincho" w:hAnsi="Times New Roman" w:cs="Times New Roman"/>
                <w:i/>
              </w:rPr>
              <w:t xml:space="preserve"> </w:t>
            </w:r>
            <w:r w:rsidR="00236B7A">
              <w:rPr>
                <w:rFonts w:ascii="Times New Roman" w:eastAsia="MS Mincho" w:hAnsi="Times New Roman" w:cs="Times New Roman"/>
                <w:i/>
              </w:rPr>
              <w:t>220</w:t>
            </w:r>
            <w:r w:rsidR="00F77584">
              <w:rPr>
                <w:rFonts w:ascii="Times New Roman" w:eastAsia="MS Mincho" w:hAnsi="Times New Roman" w:cs="Times New Roman"/>
                <w:i/>
              </w:rPr>
              <w:t xml:space="preserve"> слов</w:t>
            </w:r>
            <w:r w:rsidRPr="00E51DC3">
              <w:rPr>
                <w:rFonts w:ascii="Times New Roman" w:eastAsia="MS Mincho" w:hAnsi="Times New Roman" w:cs="Times New Roman"/>
                <w:i/>
              </w:rPr>
              <w:t xml:space="preserve">, то вычитаем 1 балл, отсчитываем </w:t>
            </w:r>
            <w:r w:rsidR="00236B7A">
              <w:rPr>
                <w:rFonts w:ascii="Times New Roman" w:eastAsia="MS Mincho" w:hAnsi="Times New Roman" w:cs="Times New Roman"/>
                <w:i/>
              </w:rPr>
              <w:t>200</w:t>
            </w:r>
            <w:r w:rsidRPr="00E51DC3">
              <w:rPr>
                <w:rFonts w:ascii="Times New Roman" w:eastAsia="MS Mincho" w:hAnsi="Times New Roman" w:cs="Times New Roman"/>
                <w:i/>
              </w:rPr>
              <w:t xml:space="preserve"> слов и проверяем их</w:t>
            </w:r>
            <w:r w:rsidRPr="00E51DC3">
              <w:rPr>
                <w:rFonts w:ascii="Times New Roman" w:eastAsia="MS Mincho" w:hAnsi="Times New Roman" w:cs="Times New Roman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062FB9">
        <w:trPr>
          <w:trHeight w:val="77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84A20" w:rsidP="00236B7A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84A20">
              <w:rPr>
                <w:rFonts w:ascii="Times New Roman" w:hAnsi="Times New Roman" w:cs="Times New Roman"/>
                <w:b/>
              </w:rPr>
              <w:t>Аспект 2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3541A9">
              <w:rPr>
                <w:rFonts w:ascii="Times New Roman" w:hAnsi="Times New Roman" w:cs="Times New Roman"/>
              </w:rPr>
              <w:t xml:space="preserve">Ответ на задание представляет </w:t>
            </w:r>
            <w:r w:rsidR="00062FB9">
              <w:rPr>
                <w:rFonts w:ascii="Times New Roman" w:hAnsi="Times New Roman" w:cs="Times New Roman"/>
              </w:rPr>
              <w:t xml:space="preserve">письмо </w:t>
            </w:r>
            <w:r w:rsidR="00236B7A">
              <w:rPr>
                <w:rFonts w:ascii="Times New Roman" w:hAnsi="Times New Roman" w:cs="Times New Roman"/>
              </w:rPr>
              <w:t>родителя</w:t>
            </w:r>
            <w:r w:rsidR="00062FB9">
              <w:rPr>
                <w:rFonts w:ascii="Times New Roman" w:hAnsi="Times New Roman" w:cs="Times New Roman"/>
              </w:rPr>
              <w:t xml:space="preserve">, в котором участник </w:t>
            </w:r>
            <w:r w:rsidR="00236B7A">
              <w:rPr>
                <w:rFonts w:ascii="Times New Roman" w:hAnsi="Times New Roman" w:cs="Times New Roman"/>
              </w:rPr>
              <w:t>рассказывает о своем первом годе жизни на Луне</w:t>
            </w:r>
            <w:r w:rsidR="00062FB9">
              <w:rPr>
                <w:rFonts w:ascii="Times New Roman" w:hAnsi="Times New Roman" w:cs="Times New Roman"/>
              </w:rPr>
              <w:t>.</w:t>
            </w:r>
            <w:r w:rsidR="00F77584">
              <w:rPr>
                <w:rFonts w:ascii="Times New Roman" w:hAnsi="Times New Roman" w:cs="Times New Roman"/>
              </w:rPr>
              <w:t xml:space="preserve"> </w:t>
            </w:r>
            <w:r w:rsidR="003541A9">
              <w:rPr>
                <w:rFonts w:ascii="Times New Roman" w:hAnsi="Times New Roman" w:cs="Times New Roman"/>
              </w:rPr>
              <w:t xml:space="preserve"> Стиль – неофициальный. </w:t>
            </w:r>
            <w:r w:rsidRPr="00384A20">
              <w:rPr>
                <w:rFonts w:ascii="Times New Roman" w:hAnsi="Times New Roman" w:cs="Times New Roman"/>
                <w:i/>
              </w:rPr>
              <w:t>Если аспект раскрыт частично, то ставим 0,5 балла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CF7E03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541A9" w:rsidRPr="003541A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236B7A" w:rsidRDefault="00384A20" w:rsidP="00236B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B7A">
              <w:rPr>
                <w:rFonts w:ascii="Times New Roman" w:hAnsi="Times New Roman" w:cs="Times New Roman"/>
                <w:b/>
                <w:sz w:val="24"/>
                <w:szCs w:val="24"/>
              </w:rPr>
              <w:t>Аспект 3</w:t>
            </w:r>
            <w:r w:rsidRPr="00236B7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="00F77584" w:rsidRPr="00236B7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gramEnd"/>
            <w:r w:rsidR="00F77584" w:rsidRPr="00236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7E03" w:rsidRPr="00236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B7A" w:rsidRPr="00236B7A">
              <w:rPr>
                <w:rFonts w:ascii="Times New Roman" w:hAnsi="Times New Roman" w:cs="Times New Roman"/>
                <w:b/>
                <w:i/>
                <w:color w:val="252525"/>
                <w:sz w:val="24"/>
                <w:szCs w:val="24"/>
                <w:shd w:val="clear" w:color="auto" w:fill="FFFFFF"/>
              </w:rPr>
              <w:t>с какими проблемами (по теме письма) автор столкнулся и как их решил</w:t>
            </w:r>
            <w:r w:rsidR="00F77584" w:rsidRPr="00236B7A">
              <w:rPr>
                <w:rFonts w:ascii="Times New Roman" w:hAnsi="Times New Roman" w:cs="Times New Roman"/>
                <w:b/>
                <w:i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r w:rsidR="00F77584" w:rsidRPr="00236B7A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представлена полно и точно. </w:t>
            </w:r>
            <w:r w:rsidR="00236B7A" w:rsidRPr="00236B7A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</w:rPr>
              <w:t>Если ответ неполный и/или не развернутый – 0,5 балла.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20" w:rsidRPr="00236B7A" w:rsidRDefault="00384A20" w:rsidP="00236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B7A">
              <w:rPr>
                <w:rFonts w:ascii="Times New Roman" w:hAnsi="Times New Roman" w:cs="Times New Roman"/>
                <w:b/>
                <w:sz w:val="24"/>
                <w:szCs w:val="24"/>
              </w:rPr>
              <w:t>Аспект 4</w:t>
            </w:r>
            <w:r w:rsidRPr="00236B7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77584" w:rsidRPr="00236B7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 </w:t>
            </w:r>
            <w:r w:rsidR="00236B7A" w:rsidRPr="00236B7A">
              <w:rPr>
                <w:rFonts w:ascii="Times New Roman" w:hAnsi="Times New Roman" w:cs="Times New Roman"/>
                <w:b/>
                <w:i/>
                <w:color w:val="0F172A"/>
                <w:sz w:val="24"/>
                <w:szCs w:val="24"/>
                <w:shd w:val="clear" w:color="auto" w:fill="FFFFFF"/>
              </w:rPr>
              <w:t xml:space="preserve">о самом лучшем или самом запомнившемся событии (по теме письма) </w:t>
            </w:r>
            <w:r w:rsidR="00F77584" w:rsidRPr="00236B7A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представлена полно и точно.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CF7E03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236B7A">
        <w:trPr>
          <w:trHeight w:val="83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236B7A" w:rsidRDefault="00384A20" w:rsidP="00236B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B7A">
              <w:rPr>
                <w:rFonts w:ascii="Times New Roman" w:hAnsi="Times New Roman" w:cs="Times New Roman"/>
                <w:b/>
                <w:sz w:val="24"/>
                <w:szCs w:val="24"/>
              </w:rPr>
              <w:t>Аспект 5</w:t>
            </w:r>
            <w:r w:rsidRPr="00236B7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36B7A" w:rsidRPr="00236B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совет родителям, если они захотят навестить автора</w:t>
            </w:r>
            <w:r w:rsidR="00236B7A" w:rsidRPr="00236B7A">
              <w:rPr>
                <w:rFonts w:ascii="Times New Roman" w:hAnsi="Times New Roman" w:cs="Times New Roman"/>
                <w:sz w:val="24"/>
                <w:szCs w:val="24"/>
              </w:rPr>
              <w:t xml:space="preserve"> письма, дан.</w:t>
            </w:r>
            <w:r w:rsidR="00F77584" w:rsidRPr="00236B7A">
              <w:rPr>
                <w:rFonts w:ascii="Times New Roman" w:hAnsi="Times New Roman" w:cs="Times New Roman"/>
                <w:b/>
                <w:i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r w:rsidR="00F77584" w:rsidRPr="00236B7A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</w:rPr>
              <w:t xml:space="preserve">Если </w:t>
            </w:r>
            <w:r w:rsidR="00062FB9" w:rsidRPr="00236B7A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</w:rPr>
              <w:t>ответ неполный и/или не развернутый – 0,5 балла.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  <w:r w:rsidRPr="003541A9">
              <w:rPr>
                <w:rFonts w:ascii="Times New Roman" w:eastAsia="MS Mincho" w:hAnsi="Times New Roman" w:cs="Times New Roman"/>
                <w:b/>
              </w:rPr>
              <w:t>Сумма баллов за решение коммуникативной задачи: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 xml:space="preserve">Макс. </w:t>
            </w:r>
            <w:r w:rsidR="00E51D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Организация текста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 xml:space="preserve">Лексика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Грамматика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Орфография и пунктуация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eastAsia="MS Mincho" w:hAnsi="Times New Roman" w:cs="Times New Roman"/>
                <w:b/>
              </w:rPr>
              <w:t xml:space="preserve">Сумма баллов за задание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1</w:t>
            </w:r>
            <w:r w:rsidR="00E51D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</w:tbl>
    <w:p w:rsidR="003541A9" w:rsidRPr="003541A9" w:rsidRDefault="003541A9" w:rsidP="003541A9">
      <w:pPr>
        <w:pStyle w:val="1"/>
        <w:shd w:val="clear" w:color="auto" w:fill="FFFFFF"/>
        <w:textAlignment w:val="baseline"/>
        <w:rPr>
          <w:caps/>
          <w:spacing w:val="8"/>
          <w:sz w:val="22"/>
          <w:szCs w:val="22"/>
          <w:u w:val="single"/>
          <w:bdr w:val="none" w:sz="0" w:space="0" w:color="auto" w:frame="1"/>
        </w:rPr>
      </w:pPr>
    </w:p>
    <w:p w:rsidR="001024A4" w:rsidRPr="003541A9" w:rsidRDefault="001024A4" w:rsidP="003541A9">
      <w:pPr>
        <w:spacing w:line="240" w:lineRule="auto"/>
        <w:rPr>
          <w:rFonts w:ascii="Times New Roman" w:hAnsi="Times New Roman" w:cs="Times New Roman"/>
        </w:rPr>
      </w:pPr>
    </w:p>
    <w:sectPr w:rsidR="001024A4" w:rsidRPr="003541A9" w:rsidSect="00E51DC3">
      <w:pgSz w:w="16838" w:h="11906" w:orient="landscape" w:code="9"/>
      <w:pgMar w:top="53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716DC"/>
    <w:multiLevelType w:val="hybridMultilevel"/>
    <w:tmpl w:val="46EA0756"/>
    <w:lvl w:ilvl="0" w:tplc="3864E114">
      <w:start w:val="25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41A9"/>
    <w:rsid w:val="00062FB9"/>
    <w:rsid w:val="001024A4"/>
    <w:rsid w:val="00160A9C"/>
    <w:rsid w:val="00236B7A"/>
    <w:rsid w:val="002465F0"/>
    <w:rsid w:val="003541A9"/>
    <w:rsid w:val="00384A20"/>
    <w:rsid w:val="003B034A"/>
    <w:rsid w:val="003C420E"/>
    <w:rsid w:val="00607AD2"/>
    <w:rsid w:val="00631CCC"/>
    <w:rsid w:val="00654309"/>
    <w:rsid w:val="006C42E0"/>
    <w:rsid w:val="007C131A"/>
    <w:rsid w:val="00973750"/>
    <w:rsid w:val="009A00F5"/>
    <w:rsid w:val="009D4334"/>
    <w:rsid w:val="00BC323E"/>
    <w:rsid w:val="00CF7E03"/>
    <w:rsid w:val="00E00CAB"/>
    <w:rsid w:val="00E51DC3"/>
    <w:rsid w:val="00F77584"/>
    <w:rsid w:val="00FA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CC"/>
  </w:style>
  <w:style w:type="paragraph" w:styleId="1">
    <w:name w:val="heading 1"/>
    <w:basedOn w:val="a"/>
    <w:next w:val="a"/>
    <w:link w:val="10"/>
    <w:qFormat/>
    <w:rsid w:val="003541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541A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1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3541A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rsid w:val="00354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A67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F77584"/>
    <w:pPr>
      <w:ind w:left="720"/>
      <w:contextualSpacing/>
    </w:pPr>
  </w:style>
  <w:style w:type="character" w:customStyle="1" w:styleId="mj-toc-section">
    <w:name w:val="mj-toc-section"/>
    <w:basedOn w:val="a0"/>
    <w:rsid w:val="00F775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Ольга Николаевна Растатурова</cp:lastModifiedBy>
  <cp:revision>6</cp:revision>
  <dcterms:created xsi:type="dcterms:W3CDTF">2023-09-03T09:02:00Z</dcterms:created>
  <dcterms:modified xsi:type="dcterms:W3CDTF">2023-09-08T08:05:00Z</dcterms:modified>
</cp:coreProperties>
</file>